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4BFCAE52" w:rsidR="00FC122C" w:rsidRDefault="00E30773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 xml:space="preserve">Neues </w:t>
      </w:r>
      <w:r w:rsidR="00F441FC">
        <w:rPr>
          <w:bCs w:val="0"/>
          <w:sz w:val="24"/>
        </w:rPr>
        <w:t xml:space="preserve">Rückschlagventil </w:t>
      </w:r>
      <w:r>
        <w:rPr>
          <w:bCs w:val="0"/>
          <w:sz w:val="24"/>
        </w:rPr>
        <w:br/>
      </w:r>
      <w:r w:rsidR="00F441FC">
        <w:rPr>
          <w:bCs w:val="0"/>
          <w:sz w:val="24"/>
        </w:rPr>
        <w:t>mit</w:t>
      </w:r>
      <w:r>
        <w:rPr>
          <w:bCs w:val="0"/>
          <w:sz w:val="24"/>
        </w:rPr>
        <w:t xml:space="preserve"> redundanter Dichtung</w:t>
      </w:r>
      <w:r w:rsidR="00C87BF7">
        <w:rPr>
          <w:bCs w:val="0"/>
          <w:sz w:val="24"/>
        </w:rPr>
        <w:br/>
      </w:r>
    </w:p>
    <w:p w14:paraId="3C41E476" w14:textId="45DED9A4" w:rsidR="00AC09EE" w:rsidRDefault="00B02416" w:rsidP="00C16A8D">
      <w:pPr>
        <w:pStyle w:val="Textkrper"/>
        <w:rPr>
          <w:b w:val="0"/>
        </w:rPr>
      </w:pPr>
      <w:r>
        <w:t xml:space="preserve">Klingenberg, </w:t>
      </w:r>
      <w:r w:rsidR="00CA6441">
        <w:t>August</w:t>
      </w:r>
      <w:r w:rsidR="002B1B8C">
        <w:t xml:space="preserve"> 20</w:t>
      </w:r>
      <w:r w:rsidR="00054CCD">
        <w:t>20</w:t>
      </w:r>
      <w:r w:rsidR="003C6975">
        <w:t xml:space="preserve">. </w:t>
      </w:r>
      <w:r w:rsidR="00C16A8D">
        <w:t xml:space="preserve">Für </w:t>
      </w:r>
      <w:r w:rsidR="00E30773">
        <w:t xml:space="preserve">vielfältige </w:t>
      </w:r>
      <w:r w:rsidR="00C16A8D">
        <w:t xml:space="preserve">Einsätze in der Prozessindustrie </w:t>
      </w:r>
      <w:r w:rsidR="00E440FB">
        <w:t xml:space="preserve">ist das neue </w:t>
      </w:r>
      <w:r w:rsidR="00C16A8D">
        <w:t xml:space="preserve">Rückschlagventil </w:t>
      </w:r>
      <w:r w:rsidR="00E440FB">
        <w:t xml:space="preserve">Typ CV von WIKA ausgelegt. </w:t>
      </w:r>
      <w:r w:rsidR="00C16A8D">
        <w:t xml:space="preserve">Sein Verschlusssystem mit selbstzentrierendem </w:t>
      </w:r>
      <w:r w:rsidR="00F441FC">
        <w:t xml:space="preserve">Kolben </w:t>
      </w:r>
      <w:r w:rsidR="00E440FB">
        <w:t>verhindert sicher den Rückfluss von flüssigen und gasförmigen Medien.</w:t>
      </w:r>
    </w:p>
    <w:p w14:paraId="48F7BEF2" w14:textId="77777777" w:rsidR="00AC09EE" w:rsidRDefault="00AC09EE" w:rsidP="000746E3">
      <w:pPr>
        <w:pStyle w:val="Textkrper"/>
        <w:rPr>
          <w:b w:val="0"/>
        </w:rPr>
      </w:pPr>
    </w:p>
    <w:p w14:paraId="71DD04E6" w14:textId="6285D73B" w:rsidR="00077572" w:rsidRDefault="00077572" w:rsidP="000746E3">
      <w:pPr>
        <w:pStyle w:val="Textkrper"/>
        <w:rPr>
          <w:b w:val="0"/>
        </w:rPr>
      </w:pPr>
      <w:r>
        <w:rPr>
          <w:b w:val="0"/>
        </w:rPr>
        <w:t xml:space="preserve">Die Zuverlässigkeit des neuen Instrumentierungsventils beruht in erster Linie auf der redundanten Dichtung aus O-Ring und Metallkonus. Seine Dichtheit ist nach BS6755/ISO 5208 </w:t>
      </w:r>
      <w:proofErr w:type="spellStart"/>
      <w:r>
        <w:rPr>
          <w:b w:val="0"/>
        </w:rPr>
        <w:t>Leckrate</w:t>
      </w:r>
      <w:proofErr w:type="spellEnd"/>
      <w:r>
        <w:rPr>
          <w:b w:val="0"/>
        </w:rPr>
        <w:t xml:space="preserve"> A geprüft. Die einteilige und robuste Konstruktion des Typs CV ermöglicht eine hohe Wi</w:t>
      </w:r>
      <w:r w:rsidR="00E30773">
        <w:rPr>
          <w:b w:val="0"/>
        </w:rPr>
        <w:t>e</w:t>
      </w:r>
      <w:r>
        <w:rPr>
          <w:b w:val="0"/>
        </w:rPr>
        <w:t>derholbarkeit</w:t>
      </w:r>
      <w:r w:rsidR="00E30773">
        <w:rPr>
          <w:b w:val="0"/>
        </w:rPr>
        <w:t xml:space="preserve"> und eine lange Lebensdauer, auch im Fall von Heavy-</w:t>
      </w:r>
      <w:proofErr w:type="spellStart"/>
      <w:r w:rsidR="00E30773">
        <w:rPr>
          <w:b w:val="0"/>
        </w:rPr>
        <w:t>Duty</w:t>
      </w:r>
      <w:proofErr w:type="spellEnd"/>
      <w:r w:rsidR="00E30773">
        <w:rPr>
          <w:b w:val="0"/>
        </w:rPr>
        <w:t>-Anwendungen. Die druckführenden Teile entspre</w:t>
      </w:r>
      <w:r w:rsidR="00DE6B49">
        <w:rPr>
          <w:b w:val="0"/>
        </w:rPr>
        <w:t>chen dem Sicherheitsfaktor 4:1.</w:t>
      </w:r>
    </w:p>
    <w:p w14:paraId="4711D248" w14:textId="77777777" w:rsidR="00077572" w:rsidRDefault="00077572" w:rsidP="000746E3">
      <w:pPr>
        <w:pStyle w:val="Textkrper"/>
        <w:rPr>
          <w:b w:val="0"/>
        </w:rPr>
      </w:pPr>
    </w:p>
    <w:p w14:paraId="7E600171" w14:textId="74E3DB08" w:rsidR="0050007B" w:rsidRPr="00B35C35" w:rsidRDefault="00AC09EE" w:rsidP="000746E3">
      <w:pPr>
        <w:pStyle w:val="Textkrper"/>
        <w:rPr>
          <w:b w:val="0"/>
        </w:rPr>
      </w:pPr>
      <w:r>
        <w:rPr>
          <w:b w:val="0"/>
        </w:rPr>
        <w:t>WIKA bietet für d</w:t>
      </w:r>
      <w:r w:rsidR="00E30773">
        <w:rPr>
          <w:b w:val="0"/>
        </w:rPr>
        <w:t>as</w:t>
      </w:r>
      <w:r>
        <w:rPr>
          <w:b w:val="0"/>
        </w:rPr>
        <w:t xml:space="preserve"> </w:t>
      </w:r>
      <w:r w:rsidR="00E30773">
        <w:rPr>
          <w:b w:val="0"/>
        </w:rPr>
        <w:t xml:space="preserve">neue Rückschlagventil </w:t>
      </w:r>
      <w:r w:rsidR="009C545B">
        <w:rPr>
          <w:b w:val="0"/>
        </w:rPr>
        <w:t>e</w:t>
      </w:r>
      <w:r>
        <w:rPr>
          <w:b w:val="0"/>
        </w:rPr>
        <w:t xml:space="preserve">inen </w:t>
      </w:r>
      <w:r w:rsidR="009C545B">
        <w:rPr>
          <w:b w:val="0"/>
        </w:rPr>
        <w:t xml:space="preserve">anwendungsspezifischen </w:t>
      </w:r>
      <w:r>
        <w:rPr>
          <w:b w:val="0"/>
        </w:rPr>
        <w:t xml:space="preserve">Zusammenbau </w:t>
      </w:r>
      <w:r w:rsidR="009C545B">
        <w:rPr>
          <w:b w:val="0"/>
        </w:rPr>
        <w:t xml:space="preserve">mit einem Messgerät an. Ein solcher </w:t>
      </w:r>
      <w:r w:rsidR="00941957" w:rsidRPr="00552B8C">
        <w:rPr>
          <w:b w:val="0"/>
        </w:rPr>
        <w:t>Geräte</w:t>
      </w:r>
      <w:r w:rsidR="00552B8C">
        <w:rPr>
          <w:b w:val="0"/>
        </w:rPr>
        <w:t>-</w:t>
      </w:r>
      <w:r w:rsidR="009C545B">
        <w:rPr>
          <w:b w:val="0"/>
        </w:rPr>
        <w:t>Hook-</w:t>
      </w:r>
      <w:proofErr w:type="spellStart"/>
      <w:r w:rsidR="009C545B">
        <w:rPr>
          <w:b w:val="0"/>
        </w:rPr>
        <w:t>up</w:t>
      </w:r>
      <w:proofErr w:type="spellEnd"/>
      <w:r w:rsidR="009C545B">
        <w:rPr>
          <w:b w:val="0"/>
        </w:rPr>
        <w:t xml:space="preserve"> wird installationsbereit un</w:t>
      </w:r>
      <w:r w:rsidR="00DE6B49">
        <w:rPr>
          <w:b w:val="0"/>
        </w:rPr>
        <w:t>d dichtheitsgeprüft geliefert.</w:t>
      </w:r>
    </w:p>
    <w:p w14:paraId="3FD04876" w14:textId="77777777" w:rsidR="0050007B" w:rsidRPr="00B35C35" w:rsidRDefault="0050007B" w:rsidP="006A264E">
      <w:pPr>
        <w:pStyle w:val="Textkrper"/>
        <w:rPr>
          <w:b w:val="0"/>
        </w:rPr>
      </w:pPr>
    </w:p>
    <w:p w14:paraId="756718B4" w14:textId="77777777" w:rsidR="00003230" w:rsidRDefault="00003230" w:rsidP="006F2B9C">
      <w:pPr>
        <w:pStyle w:val="Textkrper"/>
      </w:pPr>
    </w:p>
    <w:p w14:paraId="0F2B999F" w14:textId="77777777" w:rsidR="00003230" w:rsidRPr="00003230" w:rsidRDefault="00003230" w:rsidP="006F2B9C">
      <w:pPr>
        <w:pStyle w:val="Textkrper"/>
        <w:rPr>
          <w:b w:val="0"/>
        </w:rPr>
      </w:pPr>
    </w:p>
    <w:p w14:paraId="16B10F5A" w14:textId="77777777" w:rsidR="00003230" w:rsidRDefault="00003230" w:rsidP="006F2B9C">
      <w:pPr>
        <w:pStyle w:val="Textkrper"/>
      </w:pPr>
    </w:p>
    <w:p w14:paraId="15FB0C45" w14:textId="77777777" w:rsidR="000746E3" w:rsidRDefault="000746E3" w:rsidP="006F2B9C">
      <w:pPr>
        <w:pStyle w:val="Textkrper"/>
        <w:rPr>
          <w:b w:val="0"/>
        </w:rPr>
      </w:pPr>
    </w:p>
    <w:p w14:paraId="5B12614C" w14:textId="77777777" w:rsidR="000746E3" w:rsidRDefault="000746E3" w:rsidP="006F2B9C">
      <w:pPr>
        <w:pStyle w:val="Textkrper"/>
        <w:rPr>
          <w:b w:val="0"/>
        </w:rPr>
      </w:pPr>
    </w:p>
    <w:p w14:paraId="6B2B7D38" w14:textId="77777777" w:rsidR="000746E3" w:rsidRDefault="000746E3" w:rsidP="006F2B9C">
      <w:pPr>
        <w:pStyle w:val="Textkrper"/>
        <w:rPr>
          <w:b w:val="0"/>
        </w:rPr>
      </w:pPr>
    </w:p>
    <w:p w14:paraId="7E6FBAA9" w14:textId="77777777" w:rsidR="000746E3" w:rsidRPr="00003230" w:rsidRDefault="000746E3" w:rsidP="006F2B9C">
      <w:pPr>
        <w:pStyle w:val="Textkrper"/>
        <w:rPr>
          <w:b w:val="0"/>
        </w:rPr>
      </w:pPr>
    </w:p>
    <w:p w14:paraId="13F09C94" w14:textId="77777777" w:rsidR="005119B7" w:rsidRDefault="005119B7" w:rsidP="007072F4">
      <w:pPr>
        <w:pStyle w:val="Textkrper"/>
        <w:rPr>
          <w:b w:val="0"/>
        </w:rPr>
      </w:pPr>
    </w:p>
    <w:p w14:paraId="10B38DEB" w14:textId="77777777" w:rsidR="003D6883" w:rsidRDefault="003D6883" w:rsidP="000D3B9F">
      <w:pPr>
        <w:pStyle w:val="Textkrper"/>
        <w:rPr>
          <w:b w:val="0"/>
        </w:rPr>
      </w:pPr>
    </w:p>
    <w:p w14:paraId="53583408" w14:textId="77777777" w:rsidR="00B02416" w:rsidRPr="00DD4130" w:rsidRDefault="00B02416">
      <w:pPr>
        <w:pStyle w:val="Textkrper"/>
        <w:rPr>
          <w:b w:val="0"/>
        </w:rPr>
      </w:pPr>
    </w:p>
    <w:p w14:paraId="79D0F191" w14:textId="795EB588" w:rsidR="00B02416" w:rsidRPr="00DD4130" w:rsidRDefault="00B02416">
      <w:pPr>
        <w:pStyle w:val="Textkrper"/>
        <w:rPr>
          <w:b w:val="0"/>
        </w:rPr>
      </w:pPr>
      <w:r w:rsidRPr="00DD4130">
        <w:rPr>
          <w:b w:val="0"/>
        </w:rPr>
        <w:t xml:space="preserve">Anzahl der Zeichen: </w:t>
      </w:r>
      <w:r w:rsidR="00CA6441">
        <w:rPr>
          <w:b w:val="0"/>
        </w:rPr>
        <w:t>837</w:t>
      </w:r>
    </w:p>
    <w:p w14:paraId="532622B6" w14:textId="38BECFA8" w:rsidR="00B02416" w:rsidRDefault="00B02416" w:rsidP="006A264E">
      <w:pPr>
        <w:rPr>
          <w:b/>
        </w:rPr>
      </w:pPr>
      <w:r w:rsidRPr="00DD4130">
        <w:rPr>
          <w:rFonts w:cs="Arial"/>
          <w:position w:val="6"/>
          <w:sz w:val="22"/>
          <w:szCs w:val="22"/>
        </w:rPr>
        <w:t xml:space="preserve">Kennwort: </w:t>
      </w:r>
      <w:r w:rsidR="00C16A8D">
        <w:rPr>
          <w:rFonts w:cs="Arial"/>
          <w:position w:val="6"/>
          <w:sz w:val="22"/>
          <w:szCs w:val="22"/>
        </w:rPr>
        <w:t>CV</w:t>
      </w:r>
    </w:p>
    <w:p w14:paraId="790E796E" w14:textId="77777777" w:rsidR="00B02416" w:rsidRDefault="00B02416">
      <w:pPr>
        <w:pStyle w:val="Textkrper"/>
        <w:rPr>
          <w:b w:val="0"/>
          <w:sz w:val="20"/>
        </w:rPr>
      </w:pPr>
    </w:p>
    <w:p w14:paraId="3B555E95" w14:textId="77777777" w:rsidR="00B02416" w:rsidRDefault="00B02416">
      <w:pPr>
        <w:pStyle w:val="Textkrper"/>
        <w:rPr>
          <w:b w:val="0"/>
          <w:sz w:val="20"/>
        </w:rPr>
      </w:pPr>
    </w:p>
    <w:p w14:paraId="551A4A14" w14:textId="77777777" w:rsidR="00B02416" w:rsidRDefault="00B02416">
      <w:pPr>
        <w:pStyle w:val="Textkrper"/>
        <w:rPr>
          <w:b w:val="0"/>
          <w:sz w:val="20"/>
        </w:rPr>
      </w:pPr>
    </w:p>
    <w:p w14:paraId="6C98B3D6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937F907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35944C1" w14:textId="77777777" w:rsidR="00B02416" w:rsidRDefault="00B02416">
      <w:r>
        <w:rPr>
          <w:b/>
          <w:bCs/>
        </w:rPr>
        <w:t>Hersteller:</w:t>
      </w:r>
    </w:p>
    <w:p w14:paraId="02AF7755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3130BB" w:rsidRDefault="00B02416">
      <w:pPr>
        <w:tabs>
          <w:tab w:val="left" w:pos="754"/>
          <w:tab w:val="left" w:pos="993"/>
        </w:tabs>
      </w:pPr>
      <w:r w:rsidRPr="003130BB">
        <w:t>Tel. +49 9372 132-0</w:t>
      </w:r>
    </w:p>
    <w:p w14:paraId="1F9D1149" w14:textId="77777777" w:rsidR="00B02416" w:rsidRPr="003130BB" w:rsidRDefault="00B02416">
      <w:pPr>
        <w:tabs>
          <w:tab w:val="left" w:pos="754"/>
          <w:tab w:val="left" w:pos="993"/>
        </w:tabs>
      </w:pPr>
      <w:r w:rsidRPr="003130BB">
        <w:t>Fax +49 9372 132-406</w:t>
      </w:r>
    </w:p>
    <w:p w14:paraId="67ACE2AD" w14:textId="77777777" w:rsidR="00B02416" w:rsidRPr="003130BB" w:rsidRDefault="00B02416">
      <w:pPr>
        <w:tabs>
          <w:tab w:val="left" w:pos="754"/>
          <w:tab w:val="left" w:pos="993"/>
        </w:tabs>
        <w:rPr>
          <w:u w:val="single"/>
        </w:rPr>
      </w:pPr>
      <w:r w:rsidRPr="003130BB">
        <w:t>vertrieb@wika.com</w:t>
      </w:r>
    </w:p>
    <w:p w14:paraId="6E80F9C9" w14:textId="77777777" w:rsidR="00B02416" w:rsidRPr="00351147" w:rsidRDefault="003130BB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r>
        <w:fldChar w:fldCharType="begin"/>
      </w:r>
      <w:r>
        <w:instrText xml:space="preserve"> HYPERLINK "http://www.wika.de" </w:instrText>
      </w:r>
      <w:r>
        <w:fldChar w:fldCharType="separate"/>
      </w:r>
      <w:r w:rsidR="00B02416" w:rsidRPr="00351147">
        <w:rPr>
          <w:rStyle w:val="Hyperlink"/>
          <w:rFonts w:cs="Arial"/>
          <w:lang w:val="en-US"/>
        </w:rPr>
        <w:t>www.wika.de</w:t>
      </w:r>
      <w:r>
        <w:rPr>
          <w:rStyle w:val="Hyperlink"/>
          <w:rFonts w:cs="Arial"/>
          <w:lang w:val="en-US"/>
        </w:rPr>
        <w:fldChar w:fldCharType="end"/>
      </w:r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2704DE43" w:rsidR="00B02416" w:rsidRDefault="00CA6441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r w:rsidRPr="008E0EF1">
        <w:rPr>
          <w:rFonts w:cs="Arial"/>
          <w:b/>
          <w:lang w:val="en-US"/>
        </w:rPr>
        <w:lastRenderedPageBreak/>
        <w:t xml:space="preserve">WIKA </w:t>
      </w:r>
      <w:proofErr w:type="spellStart"/>
      <w:r w:rsidRPr="008E0EF1">
        <w:rPr>
          <w:rFonts w:cs="Arial"/>
          <w:b/>
          <w:lang w:val="en-US"/>
        </w:rPr>
        <w:t>Werksbild</w:t>
      </w:r>
      <w:proofErr w:type="spellEnd"/>
      <w:r w:rsidRPr="008E0EF1">
        <w:rPr>
          <w:rFonts w:cs="Arial"/>
          <w:b/>
          <w:lang w:val="en-US"/>
        </w:rPr>
        <w:t>:</w:t>
      </w:r>
    </w:p>
    <w:p w14:paraId="1E0F8F41" w14:textId="6D1B991D" w:rsidR="00CA6441" w:rsidRPr="00351147" w:rsidRDefault="003130BB">
      <w:pPr>
        <w:tabs>
          <w:tab w:val="left" w:pos="754"/>
          <w:tab w:val="left" w:pos="993"/>
        </w:tabs>
        <w:rPr>
          <w:rFonts w:cs="Arial"/>
          <w:lang w:val="en-US"/>
        </w:rPr>
      </w:pPr>
      <w:bookmarkStart w:id="0" w:name="_GoBack"/>
      <w:bookmarkEnd w:id="0"/>
      <w:r>
        <w:rPr>
          <w:rFonts w:cs="Arial"/>
          <w:lang w:val="en-US"/>
        </w:rPr>
        <w:pict w14:anchorId="51385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9pt;height:238.9pt">
            <v:imagedata r:id="rId10" o:title="PIC_NE_PR_1020_de-de"/>
          </v:shape>
        </w:pict>
      </w:r>
    </w:p>
    <w:p w14:paraId="702AF2D5" w14:textId="288C3CCA" w:rsidR="00482CD0" w:rsidRPr="003130BB" w:rsidRDefault="008E0EF1">
      <w:pPr>
        <w:pStyle w:val="Kopfzeile"/>
        <w:tabs>
          <w:tab w:val="clear" w:pos="4536"/>
          <w:tab w:val="clear" w:pos="9072"/>
        </w:tabs>
        <w:rPr>
          <w:b/>
        </w:rPr>
      </w:pPr>
      <w:r w:rsidRPr="003130BB">
        <w:rPr>
          <w:b/>
        </w:rPr>
        <w:t>Typ: CV</w:t>
      </w:r>
    </w:p>
    <w:p w14:paraId="3AB2CCE4" w14:textId="77777777" w:rsidR="00482CD0" w:rsidRPr="003130BB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86B15E0" w14:textId="77777777" w:rsidR="00B02416" w:rsidRPr="003130BB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F33246B" w14:textId="77777777" w:rsidR="00B02416" w:rsidRPr="003130BB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808E208" w14:textId="77777777" w:rsidR="00B02416" w:rsidRPr="003130BB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7D4197B" w14:textId="77777777" w:rsidR="00B02416" w:rsidRPr="003130BB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EE275F4" w14:textId="77777777" w:rsidR="00B02416" w:rsidRPr="003130BB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0D3C543" w14:textId="77777777" w:rsidR="00B02416" w:rsidRPr="003130BB" w:rsidRDefault="00B02416">
      <w:pPr>
        <w:pStyle w:val="Kopfzeile"/>
        <w:tabs>
          <w:tab w:val="clear" w:pos="4536"/>
          <w:tab w:val="clear" w:pos="9072"/>
        </w:tabs>
      </w:pPr>
    </w:p>
    <w:p w14:paraId="0743A151" w14:textId="77777777" w:rsidR="00B02416" w:rsidRPr="003130BB" w:rsidRDefault="00B02416">
      <w:pPr>
        <w:pStyle w:val="Kopfzeile"/>
        <w:tabs>
          <w:tab w:val="clear" w:pos="4536"/>
          <w:tab w:val="clear" w:pos="9072"/>
        </w:tabs>
      </w:pPr>
    </w:p>
    <w:p w14:paraId="6D7063D7" w14:textId="77777777" w:rsidR="00B02416" w:rsidRPr="003130BB" w:rsidRDefault="00B02416">
      <w:pPr>
        <w:tabs>
          <w:tab w:val="left" w:pos="754"/>
          <w:tab w:val="left" w:pos="993"/>
        </w:tabs>
        <w:rPr>
          <w:b/>
        </w:rPr>
      </w:pPr>
      <w:r w:rsidRPr="003130BB">
        <w:rPr>
          <w:b/>
        </w:rPr>
        <w:t>Redaktion: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3130BB">
        <w:t xml:space="preserve">WIKA Alexander Wiegand SE &amp; Co. </w:t>
      </w:r>
      <w:r w:rsidRPr="00A47A9E"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 w:rsidRPr="00A47A9E">
        <w:t xml:space="preserve">André Habel </w:t>
      </w:r>
      <w:proofErr w:type="spellStart"/>
      <w:r w:rsidRPr="00A47A9E"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 w:rsidRPr="00A47A9E"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5F157A" w:rsidRDefault="00B02416">
      <w:r>
        <w:t xml:space="preserve">Tel. </w:t>
      </w:r>
      <w:r w:rsidRPr="005F157A">
        <w:t>+49 9372 132-8010</w:t>
      </w:r>
    </w:p>
    <w:p w14:paraId="1F1A8F07" w14:textId="77777777" w:rsidR="00B02416" w:rsidRDefault="00B02416">
      <w:pPr>
        <w:rPr>
          <w:lang w:val="fr-FR"/>
        </w:rPr>
      </w:pPr>
      <w:r>
        <w:rPr>
          <w:lang w:val="fr-FR"/>
        </w:rPr>
        <w:t>Fax +49 9372 132-8008010</w:t>
      </w:r>
    </w:p>
    <w:p w14:paraId="58EDD350" w14:textId="77777777" w:rsidR="00B02416" w:rsidRDefault="00B02416">
      <w:pPr>
        <w:rPr>
          <w:lang w:val="fr-FR"/>
        </w:rPr>
      </w:pPr>
      <w:r>
        <w:rPr>
          <w:lang w:val="fr-FR"/>
        </w:rPr>
        <w:t>andre.habel-nunes@wika.com</w:t>
      </w:r>
    </w:p>
    <w:p w14:paraId="36D080C0" w14:textId="77777777" w:rsidR="00B02416" w:rsidRDefault="003130BB">
      <w:pPr>
        <w:rPr>
          <w:lang w:val="fr-FR"/>
        </w:rPr>
      </w:pPr>
      <w:hyperlink r:id="rId11" w:history="1">
        <w:r w:rsidR="00B02416">
          <w:rPr>
            <w:rStyle w:val="Hyperlink"/>
            <w:rFonts w:cs="Arial"/>
            <w:lang w:val="fr-FR"/>
          </w:rPr>
          <w:t>www.wika.de</w:t>
        </w:r>
      </w:hyperlink>
    </w:p>
    <w:p w14:paraId="77E813AC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1D47AA18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Presseinfo </w:t>
      </w:r>
    </w:p>
    <w:p w14:paraId="615510E4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FC24" w14:textId="77777777" w:rsidR="000C74DD" w:rsidRDefault="000C74DD">
      <w:r>
        <w:separator/>
      </w:r>
    </w:p>
  </w:endnote>
  <w:endnote w:type="continuationSeparator" w:id="0">
    <w:p w14:paraId="319B5551" w14:textId="77777777" w:rsidR="000C74DD" w:rsidRDefault="000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BD1C" w14:textId="77777777" w:rsidR="000C74DD" w:rsidRDefault="000C74DD">
      <w:r>
        <w:separator/>
      </w:r>
    </w:p>
  </w:footnote>
  <w:footnote w:type="continuationSeparator" w:id="0">
    <w:p w14:paraId="2B58C353" w14:textId="77777777" w:rsidR="000C74DD" w:rsidRDefault="000C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54CCD"/>
    <w:rsid w:val="000707DE"/>
    <w:rsid w:val="00073F65"/>
    <w:rsid w:val="000746E3"/>
    <w:rsid w:val="00077317"/>
    <w:rsid w:val="00077572"/>
    <w:rsid w:val="000A0CB2"/>
    <w:rsid w:val="000A1005"/>
    <w:rsid w:val="000B0B37"/>
    <w:rsid w:val="000B3D75"/>
    <w:rsid w:val="000B3FD9"/>
    <w:rsid w:val="000C148A"/>
    <w:rsid w:val="000C74DD"/>
    <w:rsid w:val="000D3B9F"/>
    <w:rsid w:val="000E18DC"/>
    <w:rsid w:val="000E2C4B"/>
    <w:rsid w:val="001038E3"/>
    <w:rsid w:val="00105A79"/>
    <w:rsid w:val="001118F3"/>
    <w:rsid w:val="001215A6"/>
    <w:rsid w:val="00127DB8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39F5"/>
    <w:rsid w:val="002F3B7D"/>
    <w:rsid w:val="003130BB"/>
    <w:rsid w:val="00314078"/>
    <w:rsid w:val="003157EB"/>
    <w:rsid w:val="003171B5"/>
    <w:rsid w:val="0032638B"/>
    <w:rsid w:val="00337CE2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56D31"/>
    <w:rsid w:val="0046622E"/>
    <w:rsid w:val="0046686A"/>
    <w:rsid w:val="004705E5"/>
    <w:rsid w:val="00471B15"/>
    <w:rsid w:val="00474D5C"/>
    <w:rsid w:val="00475212"/>
    <w:rsid w:val="004762E8"/>
    <w:rsid w:val="00482839"/>
    <w:rsid w:val="00482CD0"/>
    <w:rsid w:val="0049297D"/>
    <w:rsid w:val="0049465C"/>
    <w:rsid w:val="00497816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A0EC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52976"/>
    <w:rsid w:val="0076072C"/>
    <w:rsid w:val="00780B3B"/>
    <w:rsid w:val="0079281B"/>
    <w:rsid w:val="007A036B"/>
    <w:rsid w:val="007A1E37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71593"/>
    <w:rsid w:val="008744CC"/>
    <w:rsid w:val="00874FFA"/>
    <w:rsid w:val="0089250A"/>
    <w:rsid w:val="00892952"/>
    <w:rsid w:val="00897C3C"/>
    <w:rsid w:val="008D3B94"/>
    <w:rsid w:val="008E0EF1"/>
    <w:rsid w:val="008E253F"/>
    <w:rsid w:val="008E3BAE"/>
    <w:rsid w:val="008E5EA4"/>
    <w:rsid w:val="008E7774"/>
    <w:rsid w:val="008F5575"/>
    <w:rsid w:val="009171E4"/>
    <w:rsid w:val="0093639C"/>
    <w:rsid w:val="00941957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45B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52A7"/>
    <w:rsid w:val="00A463DF"/>
    <w:rsid w:val="00A47A9E"/>
    <w:rsid w:val="00A53977"/>
    <w:rsid w:val="00A73320"/>
    <w:rsid w:val="00A75BF2"/>
    <w:rsid w:val="00A94961"/>
    <w:rsid w:val="00AC09EE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5C35"/>
    <w:rsid w:val="00B51B9B"/>
    <w:rsid w:val="00B74A9A"/>
    <w:rsid w:val="00B76096"/>
    <w:rsid w:val="00B81CD1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16A8D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A6441"/>
    <w:rsid w:val="00CB479D"/>
    <w:rsid w:val="00CC2A41"/>
    <w:rsid w:val="00CC6189"/>
    <w:rsid w:val="00CE63EA"/>
    <w:rsid w:val="00D01BDB"/>
    <w:rsid w:val="00D0643B"/>
    <w:rsid w:val="00D07AAA"/>
    <w:rsid w:val="00D40FED"/>
    <w:rsid w:val="00D434BE"/>
    <w:rsid w:val="00D44F1C"/>
    <w:rsid w:val="00D83612"/>
    <w:rsid w:val="00DA0534"/>
    <w:rsid w:val="00DB293A"/>
    <w:rsid w:val="00DC19CA"/>
    <w:rsid w:val="00DD4130"/>
    <w:rsid w:val="00DE36CE"/>
    <w:rsid w:val="00DE6B49"/>
    <w:rsid w:val="00DF2329"/>
    <w:rsid w:val="00E0124C"/>
    <w:rsid w:val="00E041D8"/>
    <w:rsid w:val="00E16F1B"/>
    <w:rsid w:val="00E20003"/>
    <w:rsid w:val="00E263A7"/>
    <w:rsid w:val="00E30773"/>
    <w:rsid w:val="00E34370"/>
    <w:rsid w:val="00E34AB0"/>
    <w:rsid w:val="00E35793"/>
    <w:rsid w:val="00E440FB"/>
    <w:rsid w:val="00E45465"/>
    <w:rsid w:val="00E55476"/>
    <w:rsid w:val="00E85CA1"/>
    <w:rsid w:val="00E9044A"/>
    <w:rsid w:val="00EA5747"/>
    <w:rsid w:val="00EE13BC"/>
    <w:rsid w:val="00EE561E"/>
    <w:rsid w:val="00EF2D69"/>
    <w:rsid w:val="00EF64B2"/>
    <w:rsid w:val="00F00091"/>
    <w:rsid w:val="00F0270A"/>
    <w:rsid w:val="00F151F7"/>
    <w:rsid w:val="00F3657A"/>
    <w:rsid w:val="00F37052"/>
    <w:rsid w:val="00F441FC"/>
    <w:rsid w:val="00F506A3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cacc96da-194c-4ba3-b41a-184fd3206bc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C0FAE-0659-4D5C-BBC9-CB097CF6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1318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Neues Rückschlagventil</vt:lpstr>
      <vt:lpstr>Differenzdruckmessgeräte:</vt:lpstr>
    </vt:vector>
  </TitlesOfParts>
  <Company>WIKA Alexander Wiegand GmbH &amp; Co.</Company>
  <LinksUpToDate>false</LinksUpToDate>
  <CharactersWithSpaces>1489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Neues Rückschlagventil</dc:title>
  <dc:creator>AdrianM</dc:creator>
  <cp:lastModifiedBy>Suhrcke, Andrea</cp:lastModifiedBy>
  <cp:revision>4</cp:revision>
  <cp:lastPrinted>2020-08-07T08:11:00Z</cp:lastPrinted>
  <dcterms:created xsi:type="dcterms:W3CDTF">2020-07-23T09:10:00Z</dcterms:created>
  <dcterms:modified xsi:type="dcterms:W3CDTF">2020-08-07T08:12:00Z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